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A16" w:rsidRPr="00D15A16" w:rsidRDefault="00D15A16" w:rsidP="00D15A16">
      <w:pPr>
        <w:rPr>
          <w:rFonts w:ascii="Times New Roman" w:hAnsi="Times New Roman" w:cs="Times New Roman"/>
          <w:sz w:val="28"/>
          <w:szCs w:val="28"/>
        </w:rPr>
      </w:pPr>
      <w:r w:rsidRPr="00D15A16">
        <w:rPr>
          <w:rFonts w:ascii="Times New Roman" w:hAnsi="Times New Roman" w:cs="Times New Roman"/>
          <w:sz w:val="28"/>
          <w:szCs w:val="28"/>
        </w:rPr>
        <w:t>Объектами муниципального контроля являются:</w:t>
      </w:r>
    </w:p>
    <w:p w:rsidR="00D15A16" w:rsidRPr="00D15A16" w:rsidRDefault="00D15A16" w:rsidP="00D15A1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15A16">
        <w:rPr>
          <w:rFonts w:ascii="Times New Roman" w:hAnsi="Times New Roman" w:cs="Times New Roman"/>
          <w:sz w:val="28"/>
          <w:szCs w:val="28"/>
        </w:rPr>
        <w:t>деятельность, действия (бездействие) контролируемых лиц, в рамках которых должны соблюдаться Правила благоустройства, в том числе предъявляемые к контролируемым лицам, осуществляющим деятельность, действия (бездействие);</w:t>
      </w:r>
    </w:p>
    <w:p w:rsidR="00D15A16" w:rsidRPr="00D15A16" w:rsidRDefault="00D15A16" w:rsidP="00D15A1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D15A16">
        <w:rPr>
          <w:rFonts w:ascii="Times New Roman" w:hAnsi="Times New Roman" w:cs="Times New Roman"/>
          <w:sz w:val="28"/>
          <w:szCs w:val="28"/>
        </w:rPr>
        <w:t>здания, помещения, сооружения, линейные объекты, земельные участки, оборудование, устройства, предметы, материалы, транспортные средства и другие объекты, которыми контролируемые лица владеют и (или) пользуются и к которым Правилами благоустройства предъявляются обязательные требования (далее - производственные объекты).</w:t>
      </w:r>
      <w:proofErr w:type="gramEnd"/>
    </w:p>
    <w:p w:rsidR="00D15A16" w:rsidRPr="00D15A16" w:rsidRDefault="00D15A16" w:rsidP="007A41D7">
      <w:pPr>
        <w:ind w:left="172"/>
        <w:rPr>
          <w:rFonts w:ascii="Times New Roman" w:hAnsi="Times New Roman" w:cs="Times New Roman"/>
          <w:sz w:val="28"/>
          <w:szCs w:val="28"/>
        </w:rPr>
      </w:pPr>
      <w:r w:rsidRPr="00D15A16">
        <w:rPr>
          <w:rFonts w:ascii="Times New Roman" w:hAnsi="Times New Roman" w:cs="Times New Roman"/>
          <w:sz w:val="28"/>
          <w:szCs w:val="28"/>
        </w:rPr>
        <w:t>Объекты муниципального контроля относятся к категории низкого риска причинения вреда (ущерба) в рамках осуществления муниципального контроля.</w:t>
      </w:r>
    </w:p>
    <w:p w:rsidR="0032364B" w:rsidRDefault="0032364B"/>
    <w:sectPr w:rsidR="0032364B" w:rsidSect="002C1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A23EB"/>
    <w:multiLevelType w:val="hybridMultilevel"/>
    <w:tmpl w:val="C36A5818"/>
    <w:lvl w:ilvl="0" w:tplc="EC8401C4">
      <w:start w:val="1"/>
      <w:numFmt w:val="decimal"/>
      <w:lvlText w:val="%1."/>
      <w:lvlJc w:val="left"/>
      <w:pPr>
        <w:ind w:left="172" w:hanging="394"/>
      </w:pPr>
      <w:rPr>
        <w:rFonts w:ascii="Arial" w:eastAsia="Times New Roman" w:hAnsi="Arial" w:cs="Aria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EE0A7A0">
      <w:start w:val="1"/>
      <w:numFmt w:val="decimal"/>
      <w:lvlText w:val="%2."/>
      <w:lvlJc w:val="left"/>
      <w:pPr>
        <w:ind w:left="1240" w:hanging="346"/>
        <w:jc w:val="right"/>
      </w:pPr>
      <w:rPr>
        <w:rFonts w:ascii="Arial" w:eastAsia="Times New Roman" w:hAnsi="Arial" w:cs="Aria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752A4450">
      <w:numFmt w:val="bullet"/>
      <w:lvlText w:val="•"/>
      <w:lvlJc w:val="left"/>
      <w:pPr>
        <w:ind w:left="2298" w:hanging="346"/>
      </w:pPr>
      <w:rPr>
        <w:rFonts w:hint="default"/>
        <w:lang w:val="ru-RU" w:eastAsia="en-US" w:bidi="ar-SA"/>
      </w:rPr>
    </w:lvl>
    <w:lvl w:ilvl="3" w:tplc="3CC024AE">
      <w:numFmt w:val="bullet"/>
      <w:lvlText w:val="•"/>
      <w:lvlJc w:val="left"/>
      <w:pPr>
        <w:ind w:left="3356" w:hanging="346"/>
      </w:pPr>
      <w:rPr>
        <w:rFonts w:hint="default"/>
        <w:lang w:val="ru-RU" w:eastAsia="en-US" w:bidi="ar-SA"/>
      </w:rPr>
    </w:lvl>
    <w:lvl w:ilvl="4" w:tplc="96886F98">
      <w:numFmt w:val="bullet"/>
      <w:lvlText w:val="•"/>
      <w:lvlJc w:val="left"/>
      <w:pPr>
        <w:ind w:left="4415" w:hanging="346"/>
      </w:pPr>
      <w:rPr>
        <w:rFonts w:hint="default"/>
        <w:lang w:val="ru-RU" w:eastAsia="en-US" w:bidi="ar-SA"/>
      </w:rPr>
    </w:lvl>
    <w:lvl w:ilvl="5" w:tplc="81ECB768">
      <w:numFmt w:val="bullet"/>
      <w:lvlText w:val="•"/>
      <w:lvlJc w:val="left"/>
      <w:pPr>
        <w:ind w:left="5473" w:hanging="346"/>
      </w:pPr>
      <w:rPr>
        <w:rFonts w:hint="default"/>
        <w:lang w:val="ru-RU" w:eastAsia="en-US" w:bidi="ar-SA"/>
      </w:rPr>
    </w:lvl>
    <w:lvl w:ilvl="6" w:tplc="C7D6FFDE">
      <w:numFmt w:val="bullet"/>
      <w:lvlText w:val="•"/>
      <w:lvlJc w:val="left"/>
      <w:pPr>
        <w:ind w:left="6532" w:hanging="346"/>
      </w:pPr>
      <w:rPr>
        <w:rFonts w:hint="default"/>
        <w:lang w:val="ru-RU" w:eastAsia="en-US" w:bidi="ar-SA"/>
      </w:rPr>
    </w:lvl>
    <w:lvl w:ilvl="7" w:tplc="9AEA7EBA">
      <w:numFmt w:val="bullet"/>
      <w:lvlText w:val="•"/>
      <w:lvlJc w:val="left"/>
      <w:pPr>
        <w:ind w:left="7590" w:hanging="346"/>
      </w:pPr>
      <w:rPr>
        <w:rFonts w:hint="default"/>
        <w:lang w:val="ru-RU" w:eastAsia="en-US" w:bidi="ar-SA"/>
      </w:rPr>
    </w:lvl>
    <w:lvl w:ilvl="8" w:tplc="453C8978">
      <w:numFmt w:val="bullet"/>
      <w:lvlText w:val="•"/>
      <w:lvlJc w:val="left"/>
      <w:pPr>
        <w:ind w:left="8649" w:hanging="346"/>
      </w:pPr>
      <w:rPr>
        <w:rFonts w:hint="default"/>
        <w:lang w:val="ru-RU" w:eastAsia="en-US" w:bidi="ar-SA"/>
      </w:rPr>
    </w:lvl>
  </w:abstractNum>
  <w:abstractNum w:abstractNumId="1">
    <w:nsid w:val="4DD479F0"/>
    <w:multiLevelType w:val="hybridMultilevel"/>
    <w:tmpl w:val="11B6DC00"/>
    <w:lvl w:ilvl="0" w:tplc="EC8401C4">
      <w:start w:val="1"/>
      <w:numFmt w:val="decimal"/>
      <w:lvlText w:val="%1."/>
      <w:lvlJc w:val="left"/>
      <w:pPr>
        <w:ind w:left="172" w:hanging="394"/>
      </w:pPr>
      <w:rPr>
        <w:rFonts w:ascii="Arial" w:eastAsia="Times New Roman" w:hAnsi="Arial" w:cs="Aria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EE0A7A0">
      <w:start w:val="1"/>
      <w:numFmt w:val="decimal"/>
      <w:lvlText w:val="%2."/>
      <w:lvlJc w:val="left"/>
      <w:pPr>
        <w:ind w:left="1240" w:hanging="346"/>
        <w:jc w:val="right"/>
      </w:pPr>
      <w:rPr>
        <w:rFonts w:ascii="Arial" w:eastAsia="Times New Roman" w:hAnsi="Arial" w:cs="Aria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752A4450">
      <w:numFmt w:val="bullet"/>
      <w:lvlText w:val="•"/>
      <w:lvlJc w:val="left"/>
      <w:pPr>
        <w:ind w:left="2298" w:hanging="346"/>
      </w:pPr>
      <w:rPr>
        <w:rFonts w:hint="default"/>
        <w:lang w:val="ru-RU" w:eastAsia="en-US" w:bidi="ar-SA"/>
      </w:rPr>
    </w:lvl>
    <w:lvl w:ilvl="3" w:tplc="3CC024AE">
      <w:numFmt w:val="bullet"/>
      <w:lvlText w:val="•"/>
      <w:lvlJc w:val="left"/>
      <w:pPr>
        <w:ind w:left="3356" w:hanging="346"/>
      </w:pPr>
      <w:rPr>
        <w:rFonts w:hint="default"/>
        <w:lang w:val="ru-RU" w:eastAsia="en-US" w:bidi="ar-SA"/>
      </w:rPr>
    </w:lvl>
    <w:lvl w:ilvl="4" w:tplc="96886F98">
      <w:numFmt w:val="bullet"/>
      <w:lvlText w:val="•"/>
      <w:lvlJc w:val="left"/>
      <w:pPr>
        <w:ind w:left="4415" w:hanging="346"/>
      </w:pPr>
      <w:rPr>
        <w:rFonts w:hint="default"/>
        <w:lang w:val="ru-RU" w:eastAsia="en-US" w:bidi="ar-SA"/>
      </w:rPr>
    </w:lvl>
    <w:lvl w:ilvl="5" w:tplc="81ECB768">
      <w:numFmt w:val="bullet"/>
      <w:lvlText w:val="•"/>
      <w:lvlJc w:val="left"/>
      <w:pPr>
        <w:ind w:left="5473" w:hanging="346"/>
      </w:pPr>
      <w:rPr>
        <w:rFonts w:hint="default"/>
        <w:lang w:val="ru-RU" w:eastAsia="en-US" w:bidi="ar-SA"/>
      </w:rPr>
    </w:lvl>
    <w:lvl w:ilvl="6" w:tplc="C7D6FFDE">
      <w:numFmt w:val="bullet"/>
      <w:lvlText w:val="•"/>
      <w:lvlJc w:val="left"/>
      <w:pPr>
        <w:ind w:left="6532" w:hanging="346"/>
      </w:pPr>
      <w:rPr>
        <w:rFonts w:hint="default"/>
        <w:lang w:val="ru-RU" w:eastAsia="en-US" w:bidi="ar-SA"/>
      </w:rPr>
    </w:lvl>
    <w:lvl w:ilvl="7" w:tplc="9AEA7EBA">
      <w:numFmt w:val="bullet"/>
      <w:lvlText w:val="•"/>
      <w:lvlJc w:val="left"/>
      <w:pPr>
        <w:ind w:left="7590" w:hanging="346"/>
      </w:pPr>
      <w:rPr>
        <w:rFonts w:hint="default"/>
        <w:lang w:val="ru-RU" w:eastAsia="en-US" w:bidi="ar-SA"/>
      </w:rPr>
    </w:lvl>
    <w:lvl w:ilvl="8" w:tplc="453C8978">
      <w:numFmt w:val="bullet"/>
      <w:lvlText w:val="•"/>
      <w:lvlJc w:val="left"/>
      <w:pPr>
        <w:ind w:left="8649" w:hanging="346"/>
      </w:pPr>
      <w:rPr>
        <w:rFonts w:hint="default"/>
        <w:lang w:val="ru-RU" w:eastAsia="en-US" w:bidi="ar-SA"/>
      </w:rPr>
    </w:lvl>
  </w:abstractNum>
  <w:abstractNum w:abstractNumId="2">
    <w:nsid w:val="5F3C4833"/>
    <w:multiLevelType w:val="hybridMultilevel"/>
    <w:tmpl w:val="53A69C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A131B1"/>
    <w:multiLevelType w:val="hybridMultilevel"/>
    <w:tmpl w:val="C19E3DB8"/>
    <w:lvl w:ilvl="0" w:tplc="F582FF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20B7"/>
    <w:rsid w:val="002C1579"/>
    <w:rsid w:val="0032364B"/>
    <w:rsid w:val="005020B7"/>
    <w:rsid w:val="007A41D7"/>
    <w:rsid w:val="00D15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57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622</Characters>
  <Application>Microsoft Office Word</Application>
  <DocSecurity>0</DocSecurity>
  <Lines>5</Lines>
  <Paragraphs>1</Paragraphs>
  <ScaleCrop>false</ScaleCrop>
  <Company>Grizli777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2023-02-01T06:39:00Z</dcterms:created>
  <dcterms:modified xsi:type="dcterms:W3CDTF">2023-02-01T08:22:00Z</dcterms:modified>
</cp:coreProperties>
</file>